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FB21" w14:textId="77777777" w:rsidR="00501374" w:rsidRDefault="00501374">
      <w:pPr>
        <w:pStyle w:val="BodyText"/>
        <w:rPr>
          <w:rFonts w:ascii="Times New Roman"/>
          <w:sz w:val="20"/>
        </w:rPr>
      </w:pPr>
    </w:p>
    <w:p w14:paraId="6D01CC85" w14:textId="77777777" w:rsidR="00501374" w:rsidRDefault="00501374">
      <w:pPr>
        <w:pStyle w:val="BodyText"/>
        <w:rPr>
          <w:rFonts w:ascii="Times New Roman"/>
          <w:sz w:val="20"/>
        </w:rPr>
      </w:pPr>
    </w:p>
    <w:p w14:paraId="790FF89C" w14:textId="77777777" w:rsidR="00501374" w:rsidRDefault="00501374">
      <w:pPr>
        <w:pStyle w:val="BodyText"/>
        <w:spacing w:before="9"/>
        <w:rPr>
          <w:rFonts w:ascii="Times New Roman"/>
          <w:sz w:val="26"/>
        </w:rPr>
      </w:pPr>
    </w:p>
    <w:p w14:paraId="74C160E5" w14:textId="77777777" w:rsidR="006169DF" w:rsidRDefault="00B4091B" w:rsidP="006169DF">
      <w:pPr>
        <w:pStyle w:val="Heading1"/>
        <w:spacing w:before="19" w:line="201" w:lineRule="auto"/>
        <w:ind w:left="0"/>
        <w:jc w:val="center"/>
        <w:rPr>
          <w:color w:val="212121"/>
          <w:spacing w:val="-19"/>
        </w:rPr>
      </w:pPr>
      <w:r>
        <w:rPr>
          <w:color w:val="212121"/>
          <w:spacing w:val="-19"/>
        </w:rPr>
        <w:t xml:space="preserve">Annual </w:t>
      </w:r>
    </w:p>
    <w:p w14:paraId="39AF2482" w14:textId="77777777" w:rsidR="00501374" w:rsidRDefault="00B4091B" w:rsidP="006169DF">
      <w:pPr>
        <w:pStyle w:val="Heading1"/>
        <w:spacing w:before="19" w:line="201" w:lineRule="auto"/>
        <w:ind w:left="0"/>
        <w:jc w:val="center"/>
      </w:pPr>
      <w:r>
        <w:rPr>
          <w:color w:val="212121"/>
          <w:spacing w:val="-19"/>
        </w:rPr>
        <w:t xml:space="preserve">Ethics </w:t>
      </w:r>
      <w:r>
        <w:rPr>
          <w:color w:val="212121"/>
          <w:spacing w:val="-35"/>
        </w:rPr>
        <w:t>Training</w:t>
      </w:r>
    </w:p>
    <w:p w14:paraId="0F1857AF" w14:textId="77777777" w:rsidR="00501374" w:rsidRDefault="00B4091B" w:rsidP="006169DF">
      <w:pPr>
        <w:tabs>
          <w:tab w:val="left" w:pos="4057"/>
          <w:tab w:val="left" w:pos="16205"/>
        </w:tabs>
        <w:spacing w:line="1692" w:lineRule="exact"/>
        <w:jc w:val="center"/>
        <w:rPr>
          <w:rFonts w:ascii="Calibri Light"/>
          <w:sz w:val="160"/>
        </w:rPr>
      </w:pPr>
      <w:r>
        <w:rPr>
          <w:rFonts w:ascii="Calibri Light"/>
          <w:color w:val="212121"/>
          <w:spacing w:val="-27"/>
          <w:sz w:val="160"/>
          <w:u w:val="single" w:color="808080"/>
        </w:rPr>
        <w:t>Requirements</w:t>
      </w:r>
    </w:p>
    <w:p w14:paraId="33E8A0DA" w14:textId="77777777" w:rsidR="00501374" w:rsidRDefault="00B4091B" w:rsidP="00961D11">
      <w:pPr>
        <w:tabs>
          <w:tab w:val="left" w:pos="6425"/>
        </w:tabs>
        <w:spacing w:before="265"/>
        <w:jc w:val="center"/>
        <w:rPr>
          <w:rFonts w:ascii="Calibri Light"/>
          <w:sz w:val="48"/>
        </w:rPr>
      </w:pPr>
      <w:r>
        <w:rPr>
          <w:rFonts w:ascii="Calibri Light"/>
          <w:color w:val="455F51"/>
          <w:spacing w:val="21"/>
          <w:sz w:val="48"/>
        </w:rPr>
        <w:t>FOR</w:t>
      </w:r>
      <w:r>
        <w:rPr>
          <w:rFonts w:ascii="Calibri Light"/>
          <w:color w:val="455F51"/>
          <w:spacing w:val="87"/>
          <w:sz w:val="48"/>
        </w:rPr>
        <w:t xml:space="preserve"> </w:t>
      </w:r>
      <w:r>
        <w:rPr>
          <w:rFonts w:ascii="Calibri Light"/>
          <w:color w:val="455F51"/>
          <w:spacing w:val="30"/>
          <w:sz w:val="48"/>
        </w:rPr>
        <w:t>ELECTED</w:t>
      </w:r>
      <w:r>
        <w:rPr>
          <w:rFonts w:ascii="Calibri Light"/>
          <w:color w:val="455F51"/>
          <w:spacing w:val="95"/>
          <w:sz w:val="48"/>
        </w:rPr>
        <w:t xml:space="preserve"> </w:t>
      </w:r>
      <w:r w:rsidR="00961D11">
        <w:rPr>
          <w:rFonts w:ascii="Calibri Light"/>
          <w:color w:val="455F51"/>
          <w:spacing w:val="27"/>
          <w:sz w:val="48"/>
        </w:rPr>
        <w:t xml:space="preserve">MUNICIPAL </w:t>
      </w:r>
      <w:r>
        <w:rPr>
          <w:rFonts w:ascii="Calibri Light"/>
          <w:color w:val="455F51"/>
          <w:spacing w:val="31"/>
          <w:sz w:val="48"/>
        </w:rPr>
        <w:t>OFFICIALS</w:t>
      </w:r>
    </w:p>
    <w:p w14:paraId="7E6FA196" w14:textId="77777777" w:rsidR="00501374" w:rsidRDefault="00501374">
      <w:pPr>
        <w:jc w:val="center"/>
        <w:rPr>
          <w:rFonts w:ascii="Calibri Light"/>
          <w:sz w:val="48"/>
        </w:rPr>
        <w:sectPr w:rsidR="00501374">
          <w:footerReference w:type="default" r:id="rId7"/>
          <w:type w:val="continuous"/>
          <w:pgSz w:w="19200" w:h="10800" w:orient="landscape"/>
          <w:pgMar w:top="1000" w:right="1300" w:bottom="820" w:left="800" w:header="720" w:footer="626" w:gutter="0"/>
          <w:cols w:space="720"/>
        </w:sectPr>
      </w:pPr>
    </w:p>
    <w:p w14:paraId="1B96E1E5" w14:textId="77777777" w:rsidR="00501374" w:rsidRDefault="00501374">
      <w:pPr>
        <w:pStyle w:val="BodyText"/>
        <w:ind w:left="927"/>
        <w:rPr>
          <w:rFonts w:ascii="Calibri Light"/>
          <w:sz w:val="20"/>
        </w:rPr>
      </w:pPr>
    </w:p>
    <w:p w14:paraId="0664BEF9" w14:textId="77777777" w:rsidR="00501374" w:rsidRDefault="00501374">
      <w:pPr>
        <w:pStyle w:val="BodyText"/>
        <w:rPr>
          <w:rFonts w:ascii="Calibri Light"/>
          <w:sz w:val="20"/>
        </w:rPr>
      </w:pPr>
    </w:p>
    <w:p w14:paraId="61FF1372" w14:textId="77777777" w:rsidR="00501374" w:rsidRDefault="00501374">
      <w:pPr>
        <w:pStyle w:val="BodyText"/>
        <w:rPr>
          <w:rFonts w:ascii="Calibri Light"/>
          <w:sz w:val="20"/>
        </w:rPr>
      </w:pPr>
    </w:p>
    <w:p w14:paraId="1199F713" w14:textId="77777777" w:rsidR="00384AAC" w:rsidRDefault="00384AAC" w:rsidP="00384AAC">
      <w:pPr>
        <w:jc w:val="center"/>
        <w:rPr>
          <w:rFonts w:ascii="Calibri Light"/>
          <w:sz w:val="96"/>
        </w:rPr>
      </w:pPr>
      <w:bookmarkStart w:id="0" w:name="Annual_Ethics_Training_Requirements"/>
      <w:bookmarkEnd w:id="0"/>
      <w:r>
        <w:rPr>
          <w:rFonts w:ascii="Calibri Light"/>
          <w:color w:val="3E3E3E"/>
          <w:spacing w:val="-15"/>
          <w:sz w:val="96"/>
        </w:rPr>
        <w:t xml:space="preserve">Annual Ethics </w:t>
      </w:r>
      <w:r>
        <w:rPr>
          <w:rFonts w:ascii="Calibri Light"/>
          <w:color w:val="3E3E3E"/>
          <w:spacing w:val="-25"/>
          <w:sz w:val="96"/>
        </w:rPr>
        <w:t>Training</w:t>
      </w:r>
      <w:r>
        <w:rPr>
          <w:rFonts w:ascii="Calibri Light"/>
          <w:color w:val="3E3E3E"/>
          <w:spacing w:val="-96"/>
          <w:sz w:val="96"/>
        </w:rPr>
        <w:t xml:space="preserve"> </w:t>
      </w:r>
      <w:r>
        <w:rPr>
          <w:rFonts w:ascii="Calibri Light"/>
          <w:color w:val="3E3E3E"/>
          <w:spacing w:val="-20"/>
          <w:sz w:val="96"/>
        </w:rPr>
        <w:t>Requirements</w:t>
      </w:r>
    </w:p>
    <w:p w14:paraId="5AA854A4" w14:textId="77777777" w:rsidR="00501374" w:rsidRDefault="00501374">
      <w:pPr>
        <w:pStyle w:val="BodyText"/>
        <w:rPr>
          <w:rFonts w:ascii="Calibri Light"/>
          <w:sz w:val="20"/>
        </w:rPr>
      </w:pPr>
    </w:p>
    <w:p w14:paraId="06C3EF06" w14:textId="266AB269" w:rsidR="00501374" w:rsidRDefault="001C3959" w:rsidP="00384AAC">
      <w:pPr>
        <w:pStyle w:val="BodyText"/>
        <w:spacing w:before="9"/>
        <w:rPr>
          <w:rFonts w:ascii="Calibri Light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3BD9253" wp14:editId="51794769">
                <wp:simplePos x="0" y="0"/>
                <wp:positionH relativeFrom="page">
                  <wp:posOffset>1195070</wp:posOffset>
                </wp:positionH>
                <wp:positionV relativeFrom="paragraph">
                  <wp:posOffset>251460</wp:posOffset>
                </wp:positionV>
                <wp:extent cx="9966960" cy="0"/>
                <wp:effectExtent l="13970" t="5715" r="10795" b="13335"/>
                <wp:wrapTopAndBottom/>
                <wp:docPr id="1836708004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DDAD8" id="Line 11" o:spid="_x0000_s1026" alt="&quot;&quot;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1pt,19.8pt" to="878.9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" strokecolor="gray" strokeweight=".48pt">
                <w10:wrap type="topAndBottom" anchorx="page"/>
              </v:line>
            </w:pict>
          </mc:Fallback>
        </mc:AlternateContent>
      </w:r>
    </w:p>
    <w:p w14:paraId="25B56BAF" w14:textId="77777777" w:rsidR="00384AAC" w:rsidRPr="00384AAC" w:rsidRDefault="00384AAC" w:rsidP="00384AAC">
      <w:pPr>
        <w:pStyle w:val="BodyText"/>
        <w:spacing w:before="9"/>
        <w:rPr>
          <w:rFonts w:ascii="Calibri Light"/>
          <w:sz w:val="28"/>
        </w:rPr>
      </w:pPr>
    </w:p>
    <w:p w14:paraId="3BF0DC63" w14:textId="77777777" w:rsidR="00501374" w:rsidRDefault="00B4091B" w:rsidP="00384AAC">
      <w:pPr>
        <w:pStyle w:val="BodyText"/>
        <w:spacing w:before="98" w:line="189" w:lineRule="auto"/>
        <w:ind w:left="1071" w:right="493"/>
        <w:jc w:val="both"/>
      </w:pPr>
      <w:r>
        <w:rPr>
          <w:color w:val="3E3E3E"/>
        </w:rPr>
        <w:t xml:space="preserve">Changes made to the ethics laws during the 2014 legislative session require Florida's elected municipal officers to take a minimum of four hours of ethics training each year, beginning January 1, 2015. </w:t>
      </w:r>
      <w:r>
        <w:rPr>
          <w:color w:val="6B9F25"/>
          <w:u w:val="thick" w:color="6B9F25"/>
        </w:rPr>
        <w:t>Section 112.3142, Florida Statutes</w:t>
      </w:r>
    </w:p>
    <w:p w14:paraId="22438434" w14:textId="77777777" w:rsidR="00501374" w:rsidRDefault="00501374" w:rsidP="00384AAC">
      <w:pPr>
        <w:pStyle w:val="BodyText"/>
        <w:jc w:val="both"/>
      </w:pPr>
    </w:p>
    <w:p w14:paraId="13338840" w14:textId="77777777" w:rsidR="00501374" w:rsidRDefault="00501374" w:rsidP="00384AAC">
      <w:pPr>
        <w:pStyle w:val="BodyText"/>
        <w:spacing w:before="8"/>
        <w:jc w:val="both"/>
        <w:rPr>
          <w:sz w:val="36"/>
        </w:rPr>
      </w:pPr>
    </w:p>
    <w:p w14:paraId="3AFEAC0F" w14:textId="77777777" w:rsidR="00501374" w:rsidRDefault="00B4091B" w:rsidP="00384AAC">
      <w:pPr>
        <w:pStyle w:val="BodyText"/>
        <w:spacing w:line="189" w:lineRule="auto"/>
        <w:ind w:left="1071" w:right="493"/>
        <w:jc w:val="both"/>
      </w:pPr>
      <w:r>
        <w:rPr>
          <w:color w:val="3E3E3E"/>
        </w:rPr>
        <w:t xml:space="preserve">Constitutional and elected municipal officials should complete the required training as close as possible to the date that they assume office. A constitutional or elected municipal official who assumes a new office on or </w:t>
      </w:r>
      <w:r>
        <w:rPr>
          <w:color w:val="3E3E3E"/>
          <w:spacing w:val="-4"/>
        </w:rPr>
        <w:t xml:space="preserve">before </w:t>
      </w:r>
      <w:r>
        <w:rPr>
          <w:color w:val="3E3E3E"/>
        </w:rPr>
        <w:t xml:space="preserve">March 31 </w:t>
      </w:r>
      <w:r>
        <w:rPr>
          <w:color w:val="3E3E3E"/>
          <w:spacing w:val="-3"/>
        </w:rPr>
        <w:t xml:space="preserve">must </w:t>
      </w:r>
      <w:r>
        <w:rPr>
          <w:color w:val="3E3E3E"/>
        </w:rPr>
        <w:t xml:space="preserve">complete the annual training on or </w:t>
      </w:r>
      <w:r>
        <w:rPr>
          <w:color w:val="3E3E3E"/>
          <w:spacing w:val="-4"/>
        </w:rPr>
        <w:t xml:space="preserve">before </w:t>
      </w:r>
      <w:r>
        <w:rPr>
          <w:color w:val="3E3E3E"/>
        </w:rPr>
        <w:t xml:space="preserve">December 31 of the year in which the term of office began. </w:t>
      </w:r>
      <w:r>
        <w:rPr>
          <w:color w:val="3E3E3E"/>
          <w:spacing w:val="-7"/>
        </w:rPr>
        <w:t xml:space="preserve">However, </w:t>
      </w:r>
      <w:r>
        <w:rPr>
          <w:color w:val="3E3E3E"/>
        </w:rPr>
        <w:t>if the new term of office begins after March 31, the officer is not</w:t>
      </w:r>
      <w:r>
        <w:rPr>
          <w:color w:val="3E3E3E"/>
          <w:spacing w:val="-67"/>
        </w:rPr>
        <w:t xml:space="preserve"> </w:t>
      </w:r>
      <w:r>
        <w:rPr>
          <w:color w:val="3E3E3E"/>
        </w:rPr>
        <w:t xml:space="preserve">required to complete the training </w:t>
      </w:r>
      <w:r>
        <w:rPr>
          <w:color w:val="3E3E3E"/>
          <w:spacing w:val="-4"/>
        </w:rPr>
        <w:t xml:space="preserve">for </w:t>
      </w:r>
      <w:r>
        <w:rPr>
          <w:color w:val="3E3E3E"/>
        </w:rPr>
        <w:t>the calendar year in which the term of office began.</w:t>
      </w:r>
    </w:p>
    <w:p w14:paraId="571B86C0" w14:textId="77777777" w:rsidR="00501374" w:rsidRDefault="00501374" w:rsidP="00384AAC">
      <w:pPr>
        <w:spacing w:line="189" w:lineRule="auto"/>
        <w:jc w:val="both"/>
        <w:sectPr w:rsidR="00501374">
          <w:pgSz w:w="19200" w:h="10800" w:orient="landscape"/>
          <w:pgMar w:top="420" w:right="1300" w:bottom="820" w:left="800" w:header="0" w:footer="626" w:gutter="0"/>
          <w:cols w:space="720"/>
        </w:sectPr>
      </w:pPr>
    </w:p>
    <w:p w14:paraId="560D62A5" w14:textId="77777777" w:rsidR="00501374" w:rsidRDefault="00B4091B">
      <w:pPr>
        <w:pStyle w:val="Heading2"/>
        <w:ind w:left="5561"/>
      </w:pPr>
      <w:bookmarkStart w:id="1" w:name="What_is_required?"/>
      <w:bookmarkEnd w:id="1"/>
      <w:r>
        <w:rPr>
          <w:color w:val="3E3E3E"/>
          <w:spacing w:val="-15"/>
        </w:rPr>
        <w:lastRenderedPageBreak/>
        <w:t xml:space="preserve">What </w:t>
      </w:r>
      <w:r>
        <w:rPr>
          <w:color w:val="3E3E3E"/>
          <w:spacing w:val="-6"/>
        </w:rPr>
        <w:t>is</w:t>
      </w:r>
      <w:r>
        <w:rPr>
          <w:color w:val="3E3E3E"/>
          <w:spacing w:val="-65"/>
        </w:rPr>
        <w:t xml:space="preserve"> </w:t>
      </w:r>
      <w:r>
        <w:rPr>
          <w:color w:val="3E3E3E"/>
          <w:spacing w:val="-18"/>
        </w:rPr>
        <w:t>required?</w:t>
      </w:r>
    </w:p>
    <w:p w14:paraId="5A8E272F" w14:textId="77777777" w:rsidR="00501374" w:rsidRDefault="00501374">
      <w:pPr>
        <w:pStyle w:val="BodyText"/>
        <w:rPr>
          <w:rFonts w:ascii="Calibri Light"/>
          <w:sz w:val="20"/>
        </w:rPr>
      </w:pPr>
    </w:p>
    <w:p w14:paraId="1A822EB6" w14:textId="4E15B741" w:rsidR="00501374" w:rsidRDefault="001C3959" w:rsidP="00384AAC">
      <w:pPr>
        <w:pStyle w:val="BodyText"/>
        <w:spacing w:before="9"/>
        <w:rPr>
          <w:rFonts w:ascii="Calibri Light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0AA352F2" wp14:editId="2C650015">
                <wp:simplePos x="0" y="0"/>
                <wp:positionH relativeFrom="page">
                  <wp:posOffset>1195070</wp:posOffset>
                </wp:positionH>
                <wp:positionV relativeFrom="paragraph">
                  <wp:posOffset>251460</wp:posOffset>
                </wp:positionV>
                <wp:extent cx="9966960" cy="0"/>
                <wp:effectExtent l="13970" t="13335" r="10795" b="5715"/>
                <wp:wrapTopAndBottom/>
                <wp:docPr id="1313321914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664B7" id="Line 5" o:spid="_x0000_s1026" alt="&quot;&quot;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1pt,19.8pt" to="878.9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" strokecolor="gray" strokeweight=".48pt">
                <w10:wrap type="topAndBottom" anchorx="page"/>
              </v:line>
            </w:pict>
          </mc:Fallback>
        </mc:AlternateContent>
      </w:r>
    </w:p>
    <w:p w14:paraId="0F46C088" w14:textId="77777777" w:rsidR="00384AAC" w:rsidRDefault="00384AAC" w:rsidP="00384AAC">
      <w:pPr>
        <w:pStyle w:val="BodyText"/>
        <w:spacing w:before="9"/>
        <w:rPr>
          <w:rFonts w:ascii="Calibri Light"/>
          <w:sz w:val="28"/>
        </w:rPr>
      </w:pPr>
    </w:p>
    <w:p w14:paraId="2854CEAA" w14:textId="77777777" w:rsidR="00384AAC" w:rsidRPr="00384AAC" w:rsidRDefault="00384AAC" w:rsidP="00384AAC">
      <w:pPr>
        <w:pStyle w:val="BodyText"/>
        <w:spacing w:before="9"/>
        <w:rPr>
          <w:rFonts w:ascii="Calibri Light"/>
          <w:sz w:val="28"/>
        </w:rPr>
      </w:pPr>
    </w:p>
    <w:p w14:paraId="58891E82" w14:textId="77777777" w:rsidR="00501374" w:rsidRDefault="00B4091B" w:rsidP="00384AAC">
      <w:pPr>
        <w:pStyle w:val="BodyText"/>
        <w:spacing w:line="211" w:lineRule="auto"/>
        <w:ind w:left="1080" w:right="493"/>
        <w:jc w:val="both"/>
      </w:pPr>
      <w:r>
        <w:rPr>
          <w:color w:val="3E3E3E"/>
        </w:rPr>
        <w:t>Four (4) hours annually of training which includes some component from</w:t>
      </w:r>
      <w:r w:rsidR="00384AAC">
        <w:rPr>
          <w:color w:val="3E3E3E"/>
        </w:rPr>
        <w:t xml:space="preserve"> </w:t>
      </w:r>
      <w:r>
        <w:rPr>
          <w:b/>
          <w:color w:val="3E3E3E"/>
          <w:u w:val="thick" w:color="3E3E3E"/>
        </w:rPr>
        <w:t>ALL 4</w:t>
      </w:r>
      <w:r>
        <w:rPr>
          <w:b/>
          <w:color w:val="3E3E3E"/>
        </w:rPr>
        <w:t xml:space="preserve"> </w:t>
      </w:r>
      <w:r>
        <w:rPr>
          <w:color w:val="3E3E3E"/>
        </w:rPr>
        <w:t>of the following topics:</w:t>
      </w:r>
    </w:p>
    <w:p w14:paraId="1F643765" w14:textId="77777777" w:rsidR="00501374" w:rsidRDefault="00B4091B" w:rsidP="00384AAC">
      <w:pPr>
        <w:pStyle w:val="Heading3"/>
        <w:numPr>
          <w:ilvl w:val="0"/>
          <w:numId w:val="2"/>
        </w:numPr>
        <w:tabs>
          <w:tab w:val="left" w:pos="1980"/>
        </w:tabs>
        <w:spacing w:before="238"/>
        <w:ind w:left="1440" w:firstLine="0"/>
      </w:pPr>
      <w:r>
        <w:rPr>
          <w:color w:val="3E3E3E"/>
        </w:rPr>
        <w:t>Article II, Section 8, Florida Constitution, “Ethics in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Government”</w:t>
      </w:r>
    </w:p>
    <w:p w14:paraId="62ADF32F" w14:textId="77777777" w:rsidR="00501374" w:rsidRDefault="00B4091B" w:rsidP="00384AAC">
      <w:pPr>
        <w:pStyle w:val="ListParagraph"/>
        <w:numPr>
          <w:ilvl w:val="0"/>
          <w:numId w:val="2"/>
        </w:numPr>
        <w:tabs>
          <w:tab w:val="left" w:pos="1980"/>
        </w:tabs>
        <w:spacing w:before="227"/>
        <w:ind w:left="1440" w:firstLine="0"/>
        <w:rPr>
          <w:b/>
          <w:sz w:val="40"/>
        </w:rPr>
      </w:pPr>
      <w:r>
        <w:rPr>
          <w:b/>
          <w:color w:val="3E3E3E"/>
          <w:sz w:val="40"/>
        </w:rPr>
        <w:t xml:space="preserve">Chapter 112, </w:t>
      </w:r>
      <w:r>
        <w:rPr>
          <w:b/>
          <w:color w:val="3E3E3E"/>
          <w:spacing w:val="-3"/>
          <w:sz w:val="40"/>
        </w:rPr>
        <w:t xml:space="preserve">Part </w:t>
      </w:r>
      <w:r>
        <w:rPr>
          <w:b/>
          <w:color w:val="3E3E3E"/>
          <w:sz w:val="40"/>
        </w:rPr>
        <w:t xml:space="preserve">III, </w:t>
      </w:r>
      <w:r>
        <w:rPr>
          <w:b/>
          <w:color w:val="3E3E3E"/>
          <w:spacing w:val="-8"/>
          <w:sz w:val="40"/>
        </w:rPr>
        <w:t xml:space="preserve">F.S., </w:t>
      </w:r>
      <w:r>
        <w:rPr>
          <w:b/>
          <w:color w:val="3E3E3E"/>
          <w:sz w:val="40"/>
        </w:rPr>
        <w:t xml:space="preserve">“Code of Ethics </w:t>
      </w:r>
      <w:r>
        <w:rPr>
          <w:b/>
          <w:color w:val="3E3E3E"/>
          <w:spacing w:val="-3"/>
          <w:sz w:val="40"/>
        </w:rPr>
        <w:t xml:space="preserve">for </w:t>
      </w:r>
      <w:r>
        <w:rPr>
          <w:b/>
          <w:color w:val="3E3E3E"/>
          <w:sz w:val="40"/>
        </w:rPr>
        <w:t>Public Officers and</w:t>
      </w:r>
      <w:r>
        <w:rPr>
          <w:b/>
          <w:color w:val="3E3E3E"/>
          <w:spacing w:val="17"/>
          <w:sz w:val="40"/>
        </w:rPr>
        <w:t xml:space="preserve"> </w:t>
      </w:r>
      <w:r>
        <w:rPr>
          <w:b/>
          <w:color w:val="3E3E3E"/>
          <w:sz w:val="40"/>
        </w:rPr>
        <w:t>Employees”</w:t>
      </w:r>
    </w:p>
    <w:p w14:paraId="46573594" w14:textId="77777777" w:rsidR="00501374" w:rsidRDefault="00B4091B" w:rsidP="00384AAC">
      <w:pPr>
        <w:pStyle w:val="ListParagraph"/>
        <w:numPr>
          <w:ilvl w:val="0"/>
          <w:numId w:val="2"/>
        </w:numPr>
        <w:tabs>
          <w:tab w:val="left" w:pos="1980"/>
        </w:tabs>
        <w:spacing w:before="222"/>
        <w:ind w:left="1440" w:firstLine="0"/>
        <w:rPr>
          <w:b/>
          <w:sz w:val="40"/>
        </w:rPr>
      </w:pPr>
      <w:r>
        <w:rPr>
          <w:b/>
          <w:color w:val="3E3E3E"/>
          <w:sz w:val="40"/>
        </w:rPr>
        <w:t xml:space="preserve">Chapter 119, </w:t>
      </w:r>
      <w:r>
        <w:rPr>
          <w:b/>
          <w:color w:val="3E3E3E"/>
          <w:spacing w:val="-8"/>
          <w:sz w:val="40"/>
        </w:rPr>
        <w:t xml:space="preserve">F.S., </w:t>
      </w:r>
      <w:r>
        <w:rPr>
          <w:b/>
          <w:color w:val="3E3E3E"/>
          <w:sz w:val="40"/>
        </w:rPr>
        <w:t>“Public Records</w:t>
      </w:r>
      <w:r>
        <w:rPr>
          <w:b/>
          <w:color w:val="3E3E3E"/>
          <w:spacing w:val="11"/>
          <w:sz w:val="40"/>
        </w:rPr>
        <w:t xml:space="preserve"> </w:t>
      </w:r>
      <w:r>
        <w:rPr>
          <w:b/>
          <w:color w:val="3E3E3E"/>
          <w:sz w:val="40"/>
        </w:rPr>
        <w:t>Law”</w:t>
      </w:r>
    </w:p>
    <w:p w14:paraId="1AAF5100" w14:textId="77777777" w:rsidR="00501374" w:rsidRDefault="00B4091B" w:rsidP="00384AAC">
      <w:pPr>
        <w:pStyle w:val="ListParagraph"/>
        <w:numPr>
          <w:ilvl w:val="0"/>
          <w:numId w:val="2"/>
        </w:numPr>
        <w:tabs>
          <w:tab w:val="left" w:pos="1980"/>
        </w:tabs>
        <w:spacing w:before="222"/>
        <w:ind w:left="1440" w:firstLine="0"/>
        <w:rPr>
          <w:b/>
          <w:sz w:val="40"/>
        </w:rPr>
      </w:pPr>
      <w:r>
        <w:rPr>
          <w:b/>
          <w:color w:val="3E3E3E"/>
          <w:sz w:val="40"/>
        </w:rPr>
        <w:t xml:space="preserve">Chapter 286, </w:t>
      </w:r>
      <w:r>
        <w:rPr>
          <w:b/>
          <w:color w:val="3E3E3E"/>
          <w:spacing w:val="-8"/>
          <w:sz w:val="40"/>
        </w:rPr>
        <w:t xml:space="preserve">F.S., </w:t>
      </w:r>
      <w:r>
        <w:rPr>
          <w:b/>
          <w:color w:val="3E3E3E"/>
          <w:sz w:val="40"/>
        </w:rPr>
        <w:t>“Public Meetings</w:t>
      </w:r>
      <w:r>
        <w:rPr>
          <w:b/>
          <w:color w:val="3E3E3E"/>
          <w:spacing w:val="25"/>
          <w:sz w:val="40"/>
        </w:rPr>
        <w:t xml:space="preserve"> </w:t>
      </w:r>
      <w:r>
        <w:rPr>
          <w:b/>
          <w:color w:val="3E3E3E"/>
          <w:sz w:val="40"/>
        </w:rPr>
        <w:t>Law”</w:t>
      </w:r>
    </w:p>
    <w:p w14:paraId="52C3257F" w14:textId="77777777" w:rsidR="00501374" w:rsidRDefault="00501374" w:rsidP="00384AAC">
      <w:pPr>
        <w:tabs>
          <w:tab w:val="left" w:pos="1980"/>
        </w:tabs>
        <w:ind w:left="1080"/>
        <w:rPr>
          <w:sz w:val="40"/>
        </w:rPr>
        <w:sectPr w:rsidR="00501374">
          <w:pgSz w:w="19200" w:h="10800" w:orient="landscape"/>
          <w:pgMar w:top="1000" w:right="1300" w:bottom="820" w:left="800" w:header="0" w:footer="626" w:gutter="0"/>
          <w:cols w:space="720"/>
        </w:sectPr>
      </w:pPr>
    </w:p>
    <w:p w14:paraId="23825154" w14:textId="77777777" w:rsidR="00501374" w:rsidRDefault="00B4091B">
      <w:pPr>
        <w:spacing w:line="1056" w:lineRule="exact"/>
        <w:ind w:left="2436"/>
        <w:rPr>
          <w:rFonts w:ascii="Calibri Light"/>
          <w:sz w:val="96"/>
        </w:rPr>
      </w:pPr>
      <w:bookmarkStart w:id="2" w:name="How_can_I_meet_the_requirements?"/>
      <w:bookmarkEnd w:id="2"/>
      <w:r>
        <w:rPr>
          <w:rFonts w:ascii="Calibri Light"/>
          <w:color w:val="3E3E3E"/>
          <w:sz w:val="96"/>
        </w:rPr>
        <w:lastRenderedPageBreak/>
        <w:t>How can I meet the requirements?</w:t>
      </w:r>
    </w:p>
    <w:p w14:paraId="5976D556" w14:textId="59453E72" w:rsidR="00384AAC" w:rsidRDefault="001C3959" w:rsidP="00384AAC">
      <w:pPr>
        <w:pStyle w:val="BodyText"/>
        <w:spacing w:before="9"/>
        <w:rPr>
          <w:rFonts w:ascii="Calibri Light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6B1CAC2" wp14:editId="3C26AF7D">
                <wp:simplePos x="0" y="0"/>
                <wp:positionH relativeFrom="page">
                  <wp:posOffset>1090295</wp:posOffset>
                </wp:positionH>
                <wp:positionV relativeFrom="paragraph">
                  <wp:posOffset>291465</wp:posOffset>
                </wp:positionV>
                <wp:extent cx="9966960" cy="0"/>
                <wp:effectExtent l="13970" t="9525" r="10795" b="9525"/>
                <wp:wrapTopAndBottom/>
                <wp:docPr id="1782837840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43D46" id="Line 12" o:spid="_x0000_s1026" alt="&quot;&quot;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85pt,22.95pt" to="870.6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" strokecolor="gray" strokeweight=".48pt">
                <w10:wrap type="topAndBottom" anchorx="page"/>
              </v:line>
            </w:pict>
          </mc:Fallback>
        </mc:AlternateContent>
      </w:r>
    </w:p>
    <w:p w14:paraId="3EE32B92" w14:textId="77777777" w:rsidR="00384AAC" w:rsidRPr="00384AAC" w:rsidRDefault="00384AAC" w:rsidP="00384AAC">
      <w:pPr>
        <w:pStyle w:val="BodyText"/>
        <w:spacing w:before="9"/>
        <w:rPr>
          <w:rFonts w:ascii="Calibri Light"/>
          <w:sz w:val="28"/>
        </w:rPr>
      </w:pPr>
    </w:p>
    <w:p w14:paraId="2C0B4606" w14:textId="77777777" w:rsidR="00501374" w:rsidRDefault="00B4091B" w:rsidP="00384AAC">
      <w:pPr>
        <w:spacing w:before="148"/>
        <w:ind w:left="1080"/>
        <w:rPr>
          <w:sz w:val="38"/>
        </w:rPr>
      </w:pPr>
      <w:r>
        <w:rPr>
          <w:color w:val="3E3E3E"/>
          <w:sz w:val="38"/>
        </w:rPr>
        <w:t>The Commission on Ethics has prepared several Audio and/or Video presentations.</w:t>
      </w:r>
    </w:p>
    <w:p w14:paraId="478A20AE" w14:textId="77777777" w:rsidR="00501374" w:rsidRDefault="00501374" w:rsidP="00384AAC">
      <w:pPr>
        <w:pStyle w:val="BodyText"/>
        <w:ind w:left="1080"/>
        <w:rPr>
          <w:sz w:val="15"/>
        </w:rPr>
      </w:pPr>
    </w:p>
    <w:p w14:paraId="19149E83" w14:textId="77777777" w:rsidR="00384AAC" w:rsidRPr="00384AAC" w:rsidRDefault="00B4091B" w:rsidP="00384AAC">
      <w:pPr>
        <w:spacing w:after="160"/>
        <w:ind w:left="1080"/>
        <w:rPr>
          <w:color w:val="3E3E3E"/>
          <w:sz w:val="38"/>
        </w:rPr>
      </w:pPr>
      <w:r>
        <w:rPr>
          <w:color w:val="3E3E3E"/>
          <w:sz w:val="38"/>
        </w:rPr>
        <w:t>These audio/video presentations are free and can be viewed directly from their web site. Topics include</w:t>
      </w:r>
    </w:p>
    <w:p w14:paraId="4711BF43" w14:textId="77777777" w:rsidR="00501374" w:rsidRDefault="00B4091B" w:rsidP="00384AAC">
      <w:pPr>
        <w:pStyle w:val="ListParagraph"/>
        <w:numPr>
          <w:ilvl w:val="0"/>
          <w:numId w:val="1"/>
        </w:numPr>
        <w:tabs>
          <w:tab w:val="left" w:pos="875"/>
          <w:tab w:val="left" w:pos="877"/>
        </w:tabs>
        <w:spacing w:before="64" w:line="189" w:lineRule="auto"/>
        <w:ind w:left="1980" w:right="894" w:hanging="540"/>
        <w:rPr>
          <w:b/>
          <w:sz w:val="34"/>
        </w:rPr>
      </w:pPr>
      <w:r>
        <w:rPr>
          <w:b/>
          <w:color w:val="3E3E3E"/>
          <w:sz w:val="34"/>
        </w:rPr>
        <w:t>Code</w:t>
      </w:r>
      <w:r>
        <w:rPr>
          <w:b/>
          <w:color w:val="3E3E3E"/>
          <w:spacing w:val="-7"/>
          <w:sz w:val="34"/>
        </w:rPr>
        <w:t xml:space="preserve"> </w:t>
      </w:r>
      <w:r>
        <w:rPr>
          <w:b/>
          <w:color w:val="3E3E3E"/>
          <w:sz w:val="34"/>
        </w:rPr>
        <w:t>of</w:t>
      </w:r>
      <w:r>
        <w:rPr>
          <w:b/>
          <w:color w:val="3E3E3E"/>
          <w:spacing w:val="-1"/>
          <w:sz w:val="34"/>
        </w:rPr>
        <w:t xml:space="preserve"> </w:t>
      </w:r>
      <w:r>
        <w:rPr>
          <w:b/>
          <w:color w:val="3E3E3E"/>
          <w:sz w:val="34"/>
        </w:rPr>
        <w:t>Ethics</w:t>
      </w:r>
      <w:r>
        <w:rPr>
          <w:b/>
          <w:color w:val="3E3E3E"/>
          <w:spacing w:val="-10"/>
          <w:sz w:val="34"/>
        </w:rPr>
        <w:t xml:space="preserve"> </w:t>
      </w:r>
      <w:r>
        <w:rPr>
          <w:b/>
          <w:color w:val="3E3E3E"/>
          <w:spacing w:val="-3"/>
          <w:sz w:val="34"/>
        </w:rPr>
        <w:t>for</w:t>
      </w:r>
      <w:r>
        <w:rPr>
          <w:b/>
          <w:color w:val="3E3E3E"/>
          <w:spacing w:val="-5"/>
          <w:sz w:val="34"/>
        </w:rPr>
        <w:t xml:space="preserve"> </w:t>
      </w:r>
      <w:r>
        <w:rPr>
          <w:b/>
          <w:color w:val="3E3E3E"/>
          <w:sz w:val="34"/>
        </w:rPr>
        <w:t>Public</w:t>
      </w:r>
      <w:r>
        <w:rPr>
          <w:b/>
          <w:color w:val="3E3E3E"/>
          <w:spacing w:val="-2"/>
          <w:sz w:val="34"/>
        </w:rPr>
        <w:t xml:space="preserve"> </w:t>
      </w:r>
      <w:r>
        <w:rPr>
          <w:b/>
          <w:color w:val="3E3E3E"/>
          <w:sz w:val="34"/>
        </w:rPr>
        <w:t>Officers</w:t>
      </w:r>
      <w:r>
        <w:rPr>
          <w:b/>
          <w:color w:val="3E3E3E"/>
          <w:spacing w:val="-5"/>
          <w:sz w:val="34"/>
        </w:rPr>
        <w:t xml:space="preserve"> </w:t>
      </w:r>
      <w:r>
        <w:rPr>
          <w:b/>
          <w:color w:val="3E3E3E"/>
          <w:sz w:val="34"/>
        </w:rPr>
        <w:t>and</w:t>
      </w:r>
      <w:r>
        <w:rPr>
          <w:b/>
          <w:color w:val="3E3E3E"/>
          <w:spacing w:val="-4"/>
          <w:sz w:val="34"/>
        </w:rPr>
        <w:t xml:space="preserve"> </w:t>
      </w:r>
      <w:r>
        <w:rPr>
          <w:b/>
          <w:color w:val="3E3E3E"/>
          <w:sz w:val="34"/>
        </w:rPr>
        <w:t>Employees,</w:t>
      </w:r>
      <w:r>
        <w:rPr>
          <w:b/>
          <w:color w:val="3E3E3E"/>
          <w:spacing w:val="-14"/>
          <w:sz w:val="34"/>
        </w:rPr>
        <w:t xml:space="preserve"> </w:t>
      </w:r>
      <w:r>
        <w:rPr>
          <w:b/>
          <w:color w:val="3E3E3E"/>
          <w:sz w:val="34"/>
        </w:rPr>
        <w:t>and</w:t>
      </w:r>
      <w:r>
        <w:rPr>
          <w:b/>
          <w:color w:val="3E3E3E"/>
          <w:spacing w:val="-4"/>
          <w:sz w:val="34"/>
        </w:rPr>
        <w:t xml:space="preserve"> </w:t>
      </w:r>
      <w:r>
        <w:rPr>
          <w:b/>
          <w:color w:val="3E3E3E"/>
          <w:sz w:val="34"/>
        </w:rPr>
        <w:t>the</w:t>
      </w:r>
      <w:r>
        <w:rPr>
          <w:b/>
          <w:color w:val="3E3E3E"/>
          <w:spacing w:val="-7"/>
          <w:sz w:val="34"/>
        </w:rPr>
        <w:t xml:space="preserve"> </w:t>
      </w:r>
      <w:r>
        <w:rPr>
          <w:b/>
          <w:color w:val="3E3E3E"/>
          <w:sz w:val="34"/>
        </w:rPr>
        <w:t>Public</w:t>
      </w:r>
      <w:r>
        <w:rPr>
          <w:b/>
          <w:color w:val="3E3E3E"/>
          <w:spacing w:val="-2"/>
          <w:sz w:val="34"/>
        </w:rPr>
        <w:t xml:space="preserve"> </w:t>
      </w:r>
      <w:r>
        <w:rPr>
          <w:b/>
          <w:color w:val="3E3E3E"/>
          <w:sz w:val="34"/>
        </w:rPr>
        <w:t>Records</w:t>
      </w:r>
      <w:r>
        <w:rPr>
          <w:b/>
          <w:color w:val="3E3E3E"/>
          <w:spacing w:val="-10"/>
          <w:sz w:val="34"/>
        </w:rPr>
        <w:t xml:space="preserve"> </w:t>
      </w:r>
      <w:r>
        <w:rPr>
          <w:b/>
          <w:color w:val="3E3E3E"/>
          <w:sz w:val="34"/>
        </w:rPr>
        <w:t>and</w:t>
      </w:r>
      <w:r>
        <w:rPr>
          <w:b/>
          <w:color w:val="3E3E3E"/>
          <w:spacing w:val="-4"/>
          <w:sz w:val="34"/>
        </w:rPr>
        <w:t xml:space="preserve"> </w:t>
      </w:r>
      <w:r>
        <w:rPr>
          <w:b/>
          <w:color w:val="3E3E3E"/>
          <w:sz w:val="34"/>
        </w:rPr>
        <w:t>Public</w:t>
      </w:r>
      <w:r>
        <w:rPr>
          <w:b/>
          <w:color w:val="3E3E3E"/>
          <w:spacing w:val="-2"/>
          <w:sz w:val="34"/>
        </w:rPr>
        <w:t xml:space="preserve"> </w:t>
      </w:r>
      <w:r>
        <w:rPr>
          <w:b/>
          <w:color w:val="3E3E3E"/>
          <w:sz w:val="34"/>
        </w:rPr>
        <w:t>Meetings</w:t>
      </w:r>
      <w:r>
        <w:rPr>
          <w:b/>
          <w:color w:val="3E3E3E"/>
          <w:spacing w:val="-13"/>
          <w:sz w:val="34"/>
        </w:rPr>
        <w:t xml:space="preserve"> </w:t>
      </w:r>
      <w:r>
        <w:rPr>
          <w:b/>
          <w:color w:val="3E3E3E"/>
          <w:sz w:val="34"/>
        </w:rPr>
        <w:t>Laws</w:t>
      </w:r>
      <w:r>
        <w:rPr>
          <w:b/>
          <w:color w:val="3E3E3E"/>
          <w:spacing w:val="-5"/>
          <w:sz w:val="34"/>
        </w:rPr>
        <w:t xml:space="preserve"> </w:t>
      </w:r>
      <w:r>
        <w:rPr>
          <w:b/>
          <w:color w:val="3E3E3E"/>
          <w:sz w:val="34"/>
        </w:rPr>
        <w:t>–</w:t>
      </w:r>
      <w:r>
        <w:rPr>
          <w:b/>
          <w:color w:val="3E3E3E"/>
          <w:spacing w:val="-5"/>
          <w:sz w:val="34"/>
        </w:rPr>
        <w:t xml:space="preserve"> </w:t>
      </w:r>
      <w:r>
        <w:rPr>
          <w:b/>
          <w:color w:val="3E3E3E"/>
          <w:sz w:val="34"/>
        </w:rPr>
        <w:t>a</w:t>
      </w:r>
      <w:r>
        <w:rPr>
          <w:b/>
          <w:color w:val="3E3E3E"/>
          <w:spacing w:val="-4"/>
          <w:sz w:val="34"/>
        </w:rPr>
        <w:t xml:space="preserve"> </w:t>
      </w:r>
      <w:r>
        <w:rPr>
          <w:b/>
          <w:color w:val="3E3E3E"/>
          <w:sz w:val="34"/>
        </w:rPr>
        <w:t xml:space="preserve">3 hour </w:t>
      </w:r>
      <w:r>
        <w:rPr>
          <w:b/>
          <w:color w:val="3E3E3E"/>
          <w:spacing w:val="-3"/>
          <w:sz w:val="34"/>
        </w:rPr>
        <w:t xml:space="preserve">presentation </w:t>
      </w:r>
      <w:r>
        <w:rPr>
          <w:b/>
          <w:color w:val="3E3E3E"/>
          <w:sz w:val="34"/>
        </w:rPr>
        <w:t xml:space="preserve">on three of the </w:t>
      </w:r>
      <w:r>
        <w:rPr>
          <w:b/>
          <w:color w:val="3E3E3E"/>
          <w:spacing w:val="-3"/>
          <w:sz w:val="34"/>
        </w:rPr>
        <w:t>four required</w:t>
      </w:r>
      <w:r>
        <w:rPr>
          <w:b/>
          <w:color w:val="3E3E3E"/>
          <w:spacing w:val="-9"/>
          <w:sz w:val="34"/>
        </w:rPr>
        <w:t xml:space="preserve"> </w:t>
      </w:r>
      <w:r>
        <w:rPr>
          <w:b/>
          <w:color w:val="3E3E3E"/>
          <w:sz w:val="34"/>
        </w:rPr>
        <w:t>topics.</w:t>
      </w:r>
    </w:p>
    <w:p w14:paraId="0EE3459C" w14:textId="77777777" w:rsidR="00501374" w:rsidRDefault="00B4091B" w:rsidP="00384AAC">
      <w:pPr>
        <w:pStyle w:val="ListParagraph"/>
        <w:numPr>
          <w:ilvl w:val="0"/>
          <w:numId w:val="1"/>
        </w:numPr>
        <w:tabs>
          <w:tab w:val="left" w:pos="875"/>
          <w:tab w:val="left" w:pos="877"/>
        </w:tabs>
        <w:spacing w:before="49"/>
        <w:ind w:left="1980" w:hanging="540"/>
        <w:rPr>
          <w:b/>
          <w:sz w:val="34"/>
        </w:rPr>
      </w:pPr>
      <w:r>
        <w:rPr>
          <w:b/>
          <w:color w:val="3E3E3E"/>
          <w:spacing w:val="-4"/>
          <w:sz w:val="34"/>
        </w:rPr>
        <w:t xml:space="preserve">Voting </w:t>
      </w:r>
      <w:r>
        <w:rPr>
          <w:b/>
          <w:color w:val="3E3E3E"/>
          <w:sz w:val="34"/>
        </w:rPr>
        <w:t>Conflicts - Local</w:t>
      </w:r>
      <w:r>
        <w:rPr>
          <w:b/>
          <w:color w:val="3E3E3E"/>
          <w:spacing w:val="-10"/>
          <w:sz w:val="34"/>
        </w:rPr>
        <w:t xml:space="preserve"> </w:t>
      </w:r>
      <w:r>
        <w:rPr>
          <w:b/>
          <w:color w:val="3E3E3E"/>
          <w:sz w:val="34"/>
        </w:rPr>
        <w:t>Officers</w:t>
      </w:r>
    </w:p>
    <w:p w14:paraId="3FF22419" w14:textId="77777777" w:rsidR="00501374" w:rsidRDefault="00B4091B" w:rsidP="00384AAC">
      <w:pPr>
        <w:pStyle w:val="ListParagraph"/>
        <w:numPr>
          <w:ilvl w:val="0"/>
          <w:numId w:val="1"/>
        </w:numPr>
        <w:tabs>
          <w:tab w:val="left" w:pos="875"/>
          <w:tab w:val="left" w:pos="877"/>
        </w:tabs>
        <w:ind w:left="1980" w:hanging="540"/>
        <w:rPr>
          <w:b/>
          <w:sz w:val="34"/>
        </w:rPr>
      </w:pPr>
      <w:r>
        <w:rPr>
          <w:b/>
          <w:color w:val="3E3E3E"/>
          <w:sz w:val="34"/>
        </w:rPr>
        <w:t xml:space="preserve">Gifts </w:t>
      </w:r>
      <w:r>
        <w:rPr>
          <w:b/>
          <w:color w:val="3E3E3E"/>
          <w:spacing w:val="-3"/>
          <w:sz w:val="34"/>
        </w:rPr>
        <w:t xml:space="preserve">for </w:t>
      </w:r>
      <w:r>
        <w:rPr>
          <w:b/>
          <w:color w:val="3E3E3E"/>
          <w:sz w:val="34"/>
        </w:rPr>
        <w:t>Local Government</w:t>
      </w:r>
      <w:r>
        <w:rPr>
          <w:b/>
          <w:color w:val="3E3E3E"/>
          <w:spacing w:val="-8"/>
          <w:sz w:val="34"/>
        </w:rPr>
        <w:t xml:space="preserve"> </w:t>
      </w:r>
      <w:r>
        <w:rPr>
          <w:b/>
          <w:color w:val="3E3E3E"/>
          <w:sz w:val="34"/>
        </w:rPr>
        <w:t>Officials</w:t>
      </w:r>
    </w:p>
    <w:p w14:paraId="475FB649" w14:textId="77777777" w:rsidR="00501374" w:rsidRDefault="00B4091B" w:rsidP="00384AAC">
      <w:pPr>
        <w:pStyle w:val="ListParagraph"/>
        <w:numPr>
          <w:ilvl w:val="0"/>
          <w:numId w:val="1"/>
        </w:numPr>
        <w:tabs>
          <w:tab w:val="left" w:pos="875"/>
          <w:tab w:val="left" w:pos="877"/>
        </w:tabs>
        <w:ind w:left="1980" w:hanging="540"/>
        <w:rPr>
          <w:b/>
          <w:sz w:val="34"/>
        </w:rPr>
      </w:pPr>
      <w:r>
        <w:rPr>
          <w:b/>
          <w:color w:val="3E3E3E"/>
          <w:sz w:val="34"/>
        </w:rPr>
        <w:t>Post-Public-Service</w:t>
      </w:r>
      <w:r>
        <w:rPr>
          <w:b/>
          <w:color w:val="3E3E3E"/>
          <w:spacing w:val="-14"/>
          <w:sz w:val="34"/>
        </w:rPr>
        <w:t xml:space="preserve"> </w:t>
      </w:r>
      <w:r>
        <w:rPr>
          <w:b/>
          <w:color w:val="3E3E3E"/>
          <w:sz w:val="34"/>
        </w:rPr>
        <w:t>Restrictions</w:t>
      </w:r>
    </w:p>
    <w:p w14:paraId="3DE0FB3E" w14:textId="77777777" w:rsidR="00501374" w:rsidRDefault="00B4091B" w:rsidP="00384AAC">
      <w:pPr>
        <w:pStyle w:val="ListParagraph"/>
        <w:numPr>
          <w:ilvl w:val="0"/>
          <w:numId w:val="1"/>
        </w:numPr>
        <w:tabs>
          <w:tab w:val="left" w:pos="875"/>
          <w:tab w:val="left" w:pos="877"/>
        </w:tabs>
        <w:spacing w:before="32"/>
        <w:ind w:left="1980" w:hanging="540"/>
        <w:rPr>
          <w:b/>
          <w:sz w:val="34"/>
        </w:rPr>
      </w:pPr>
      <w:r>
        <w:rPr>
          <w:b/>
          <w:color w:val="3E3E3E"/>
          <w:sz w:val="34"/>
        </w:rPr>
        <w:t>Ethics</w:t>
      </w:r>
      <w:r>
        <w:rPr>
          <w:b/>
          <w:color w:val="3E3E3E"/>
          <w:spacing w:val="-8"/>
          <w:sz w:val="34"/>
        </w:rPr>
        <w:t xml:space="preserve"> </w:t>
      </w:r>
      <w:r>
        <w:rPr>
          <w:b/>
          <w:color w:val="3E3E3E"/>
          <w:sz w:val="34"/>
        </w:rPr>
        <w:t>Laws</w:t>
      </w:r>
    </w:p>
    <w:p w14:paraId="7B134280" w14:textId="77777777" w:rsidR="00501374" w:rsidRDefault="00B4091B" w:rsidP="00384AAC">
      <w:pPr>
        <w:pStyle w:val="ListParagraph"/>
        <w:numPr>
          <w:ilvl w:val="0"/>
          <w:numId w:val="1"/>
        </w:numPr>
        <w:tabs>
          <w:tab w:val="left" w:pos="875"/>
          <w:tab w:val="left" w:pos="877"/>
        </w:tabs>
        <w:ind w:left="1980" w:hanging="540"/>
        <w:rPr>
          <w:b/>
          <w:sz w:val="34"/>
        </w:rPr>
      </w:pPr>
      <w:r>
        <w:rPr>
          <w:b/>
          <w:color w:val="3E3E3E"/>
          <w:sz w:val="34"/>
        </w:rPr>
        <w:t>Financial Disclosure</w:t>
      </w:r>
      <w:r>
        <w:rPr>
          <w:b/>
          <w:color w:val="3E3E3E"/>
          <w:spacing w:val="-8"/>
          <w:sz w:val="34"/>
        </w:rPr>
        <w:t xml:space="preserve"> </w:t>
      </w:r>
      <w:r>
        <w:rPr>
          <w:b/>
          <w:color w:val="3E3E3E"/>
          <w:sz w:val="34"/>
        </w:rPr>
        <w:t>Laws</w:t>
      </w:r>
    </w:p>
    <w:p w14:paraId="2CEB258F" w14:textId="77777777" w:rsidR="00501374" w:rsidRDefault="00B4091B" w:rsidP="00961D11">
      <w:pPr>
        <w:pStyle w:val="ListParagraph"/>
        <w:numPr>
          <w:ilvl w:val="0"/>
          <w:numId w:val="1"/>
        </w:numPr>
        <w:tabs>
          <w:tab w:val="left" w:pos="875"/>
          <w:tab w:val="left" w:pos="877"/>
        </w:tabs>
        <w:spacing w:after="160"/>
        <w:ind w:left="1987" w:hanging="547"/>
        <w:rPr>
          <w:b/>
          <w:sz w:val="34"/>
        </w:rPr>
      </w:pPr>
      <w:r>
        <w:rPr>
          <w:b/>
          <w:color w:val="3E3E3E"/>
          <w:sz w:val="34"/>
        </w:rPr>
        <w:t>Gift</w:t>
      </w:r>
      <w:r>
        <w:rPr>
          <w:b/>
          <w:color w:val="3E3E3E"/>
          <w:spacing w:val="5"/>
          <w:sz w:val="34"/>
        </w:rPr>
        <w:t xml:space="preserve"> </w:t>
      </w:r>
      <w:r>
        <w:rPr>
          <w:b/>
          <w:color w:val="3E3E3E"/>
          <w:sz w:val="34"/>
        </w:rPr>
        <w:t>Laws</w:t>
      </w:r>
    </w:p>
    <w:p w14:paraId="540C9891" w14:textId="77777777" w:rsidR="00501374" w:rsidRDefault="00B4091B" w:rsidP="00961D11">
      <w:pPr>
        <w:spacing w:after="80"/>
        <w:ind w:left="1080"/>
        <w:rPr>
          <w:b/>
          <w:sz w:val="38"/>
        </w:rPr>
      </w:pPr>
      <w:r>
        <w:rPr>
          <w:b/>
          <w:color w:val="3E3E3E"/>
          <w:sz w:val="38"/>
        </w:rPr>
        <w:t>THERE IS NO 1 COURSE THAT MEETS ALL 4 OF THE TOPICS REQUIRED.</w:t>
      </w:r>
    </w:p>
    <w:p w14:paraId="0245E6AB" w14:textId="77777777" w:rsidR="00501374" w:rsidRPr="00384AAC" w:rsidRDefault="00B4091B" w:rsidP="00961D11">
      <w:pPr>
        <w:spacing w:after="120"/>
        <w:ind w:left="1080"/>
        <w:rPr>
          <w:b/>
          <w:sz w:val="38"/>
        </w:rPr>
      </w:pPr>
      <w:r>
        <w:rPr>
          <w:b/>
          <w:color w:val="3E3E3E"/>
          <w:sz w:val="38"/>
        </w:rPr>
        <w:t>You must choose courses in combination to meet the required 4 topics and 4 hours.</w:t>
      </w:r>
    </w:p>
    <w:p w14:paraId="4EAEE87D" w14:textId="77777777" w:rsidR="0092047A" w:rsidRDefault="00B4091B" w:rsidP="0092047A">
      <w:pPr>
        <w:spacing w:after="80" w:line="190" w:lineRule="auto"/>
        <w:ind w:left="1080"/>
        <w:jc w:val="both"/>
        <w:rPr>
          <w:color w:val="3E3E3E"/>
          <w:sz w:val="38"/>
        </w:rPr>
      </w:pPr>
      <w:r>
        <w:rPr>
          <w:color w:val="3E3E3E"/>
          <w:sz w:val="38"/>
        </w:rPr>
        <w:t xml:space="preserve">Go to </w:t>
      </w:r>
      <w:hyperlink r:id="rId8">
        <w:r>
          <w:rPr>
            <w:color w:val="6B9F25"/>
            <w:sz w:val="38"/>
            <w:u w:val="thick" w:color="6B9F25"/>
          </w:rPr>
          <w:t>http://www.ethics.state.fl.us/</w:t>
        </w:r>
        <w:r>
          <w:rPr>
            <w:color w:val="6B9F25"/>
            <w:sz w:val="38"/>
          </w:rPr>
          <w:t xml:space="preserve"> </w:t>
        </w:r>
      </w:hyperlink>
      <w:r>
        <w:rPr>
          <w:color w:val="3E3E3E"/>
          <w:sz w:val="38"/>
        </w:rPr>
        <w:t xml:space="preserve">and click on </w:t>
      </w:r>
      <w:r w:rsidR="0092047A">
        <w:rPr>
          <w:color w:val="3E3E3E"/>
          <w:sz w:val="38"/>
        </w:rPr>
        <w:t xml:space="preserve">the </w:t>
      </w:r>
      <w:r>
        <w:rPr>
          <w:color w:val="3E3E3E"/>
          <w:sz w:val="38"/>
        </w:rPr>
        <w:t xml:space="preserve">“Training” </w:t>
      </w:r>
      <w:r w:rsidR="0092047A">
        <w:rPr>
          <w:color w:val="3E3E3E"/>
          <w:sz w:val="38"/>
        </w:rPr>
        <w:t>tab at the top</w:t>
      </w:r>
      <w:r>
        <w:rPr>
          <w:color w:val="3E3E3E"/>
          <w:sz w:val="38"/>
        </w:rPr>
        <w:t xml:space="preserve">. </w:t>
      </w:r>
    </w:p>
    <w:p w14:paraId="2719F05C" w14:textId="77777777" w:rsidR="00501374" w:rsidRDefault="00B4091B" w:rsidP="00384AAC">
      <w:pPr>
        <w:spacing w:line="189" w:lineRule="auto"/>
        <w:ind w:left="1080"/>
        <w:jc w:val="both"/>
        <w:rPr>
          <w:sz w:val="38"/>
        </w:rPr>
      </w:pPr>
      <w:r>
        <w:rPr>
          <w:color w:val="3E3E3E"/>
          <w:sz w:val="38"/>
        </w:rPr>
        <w:t>Click on the desired topic tutorial to view or listen.</w:t>
      </w:r>
    </w:p>
    <w:p w14:paraId="2926C7F3" w14:textId="77777777" w:rsidR="00501374" w:rsidRDefault="00501374" w:rsidP="00384AAC">
      <w:pPr>
        <w:spacing w:line="189" w:lineRule="auto"/>
        <w:jc w:val="both"/>
        <w:rPr>
          <w:sz w:val="38"/>
        </w:rPr>
        <w:sectPr w:rsidR="00501374">
          <w:pgSz w:w="19200" w:h="10800" w:orient="landscape"/>
          <w:pgMar w:top="840" w:right="1300" w:bottom="820" w:left="800" w:header="0" w:footer="626" w:gutter="0"/>
          <w:cols w:space="720"/>
        </w:sectPr>
      </w:pPr>
    </w:p>
    <w:p w14:paraId="4FD1768A" w14:textId="77777777" w:rsidR="00501374" w:rsidRDefault="00B4091B">
      <w:pPr>
        <w:pStyle w:val="Heading2"/>
        <w:ind w:left="1860"/>
      </w:pPr>
      <w:bookmarkStart w:id="3" w:name="Additional_Paid_Training_Opportunities"/>
      <w:bookmarkEnd w:id="3"/>
      <w:r>
        <w:rPr>
          <w:color w:val="3E3E3E"/>
          <w:spacing w:val="-15"/>
        </w:rPr>
        <w:lastRenderedPageBreak/>
        <w:t xml:space="preserve">Additional </w:t>
      </w:r>
      <w:r>
        <w:rPr>
          <w:color w:val="3E3E3E"/>
          <w:spacing w:val="-16"/>
        </w:rPr>
        <w:t xml:space="preserve">Paid </w:t>
      </w:r>
      <w:r>
        <w:rPr>
          <w:color w:val="3E3E3E"/>
          <w:spacing w:val="-25"/>
        </w:rPr>
        <w:t>Training</w:t>
      </w:r>
      <w:r>
        <w:rPr>
          <w:color w:val="3E3E3E"/>
          <w:spacing w:val="-104"/>
        </w:rPr>
        <w:t xml:space="preserve"> </w:t>
      </w:r>
      <w:r>
        <w:rPr>
          <w:color w:val="3E3E3E"/>
          <w:spacing w:val="-17"/>
        </w:rPr>
        <w:t>Opportunities</w:t>
      </w:r>
    </w:p>
    <w:p w14:paraId="31BD6DFE" w14:textId="77777777" w:rsidR="00501374" w:rsidRDefault="00501374">
      <w:pPr>
        <w:pStyle w:val="BodyText"/>
        <w:rPr>
          <w:rFonts w:ascii="Calibri Light"/>
          <w:sz w:val="20"/>
        </w:rPr>
      </w:pPr>
    </w:p>
    <w:p w14:paraId="4B31654A" w14:textId="092AC198" w:rsidR="00501374" w:rsidRDefault="001C3959">
      <w:pPr>
        <w:pStyle w:val="BodyText"/>
        <w:spacing w:before="9"/>
        <w:rPr>
          <w:rFonts w:ascii="Calibri Light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5DBC3AD5" wp14:editId="5E9A288A">
                <wp:simplePos x="0" y="0"/>
                <wp:positionH relativeFrom="page">
                  <wp:posOffset>1195070</wp:posOffset>
                </wp:positionH>
                <wp:positionV relativeFrom="paragraph">
                  <wp:posOffset>114300</wp:posOffset>
                </wp:positionV>
                <wp:extent cx="9966960" cy="0"/>
                <wp:effectExtent l="13970" t="9525" r="10795" b="9525"/>
                <wp:wrapTopAndBottom/>
                <wp:docPr id="898423749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C56D0" id="Line 3" o:spid="_x0000_s1026" alt="&quot;&quot;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1pt,9pt" to="878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" strokecolor="gray" strokeweight=".48pt">
                <w10:wrap type="topAndBottom" anchorx="page"/>
              </v:line>
            </w:pict>
          </mc:Fallback>
        </mc:AlternateContent>
      </w:r>
    </w:p>
    <w:p w14:paraId="4107B4AE" w14:textId="77777777" w:rsidR="00501374" w:rsidRDefault="00501374">
      <w:pPr>
        <w:pStyle w:val="BodyText"/>
        <w:spacing w:before="1"/>
        <w:rPr>
          <w:rFonts w:ascii="Calibri Light"/>
          <w:sz w:val="11"/>
        </w:rPr>
      </w:pPr>
    </w:p>
    <w:p w14:paraId="5FAB4728" w14:textId="77777777" w:rsidR="00501374" w:rsidRDefault="00B4091B" w:rsidP="00961D11">
      <w:pPr>
        <w:pStyle w:val="BodyText"/>
        <w:spacing w:before="64" w:line="211" w:lineRule="auto"/>
        <w:ind w:left="1071"/>
        <w:jc w:val="both"/>
      </w:pPr>
      <w:r>
        <w:rPr>
          <w:color w:val="3E3E3E"/>
        </w:rPr>
        <w:t>Elected Officials may take training from any source they choose. There is no certification or accreditation process for training providers.</w:t>
      </w:r>
    </w:p>
    <w:p w14:paraId="48D5C277" w14:textId="77777777" w:rsidR="00961D11" w:rsidRDefault="00B4091B" w:rsidP="00961D11">
      <w:pPr>
        <w:pStyle w:val="BodyText"/>
        <w:spacing w:before="283" w:after="160"/>
        <w:ind w:left="1066"/>
        <w:jc w:val="both"/>
        <w:rPr>
          <w:color w:val="3E3E3E"/>
        </w:rPr>
      </w:pPr>
      <w:r>
        <w:rPr>
          <w:color w:val="3E3E3E"/>
        </w:rPr>
        <w:t xml:space="preserve">COST: $79.00 - </w:t>
      </w:r>
      <w:r>
        <w:rPr>
          <w:color w:val="3E3E3E"/>
          <w:spacing w:val="-5"/>
        </w:rPr>
        <w:t xml:space="preserve">Training </w:t>
      </w:r>
      <w:r>
        <w:rPr>
          <w:color w:val="3E3E3E"/>
        </w:rPr>
        <w:t xml:space="preserve">that </w:t>
      </w:r>
      <w:r>
        <w:rPr>
          <w:color w:val="3E3E3E"/>
          <w:spacing w:val="-4"/>
        </w:rPr>
        <w:t xml:space="preserve">covers </w:t>
      </w:r>
      <w:r>
        <w:rPr>
          <w:color w:val="3E3E3E"/>
        </w:rPr>
        <w:t>all required topics is available via</w:t>
      </w:r>
      <w:r>
        <w:rPr>
          <w:color w:val="3E3E3E"/>
          <w:spacing w:val="-61"/>
        </w:rPr>
        <w:t xml:space="preserve"> </w:t>
      </w:r>
      <w:r>
        <w:rPr>
          <w:color w:val="3E3E3E"/>
        </w:rPr>
        <w:t>this link:</w:t>
      </w:r>
    </w:p>
    <w:p w14:paraId="4B922F83" w14:textId="77777777" w:rsidR="00501374" w:rsidRPr="00961D11" w:rsidRDefault="00E553D3" w:rsidP="00961D11">
      <w:pPr>
        <w:pStyle w:val="BodyText"/>
        <w:ind w:left="1066"/>
        <w:jc w:val="both"/>
        <w:rPr>
          <w:color w:val="6B9F25"/>
        </w:rPr>
      </w:pPr>
      <w:r w:rsidRPr="00E553D3">
        <w:rPr>
          <w:color w:val="6B9F25"/>
          <w:u w:val="thick" w:color="6B9F25"/>
        </w:rPr>
        <w:t>https://iog.fsu.edu/online-training</w:t>
      </w:r>
    </w:p>
    <w:p w14:paraId="42359E17" w14:textId="77777777" w:rsidR="00501374" w:rsidRDefault="00501374" w:rsidP="00961D11">
      <w:pPr>
        <w:pStyle w:val="BodyText"/>
        <w:jc w:val="both"/>
        <w:rPr>
          <w:sz w:val="20"/>
        </w:rPr>
      </w:pPr>
    </w:p>
    <w:p w14:paraId="1DFEA89B" w14:textId="77777777" w:rsidR="00501374" w:rsidRDefault="00501374" w:rsidP="00961D11">
      <w:pPr>
        <w:pStyle w:val="BodyText"/>
        <w:jc w:val="both"/>
        <w:rPr>
          <w:sz w:val="20"/>
        </w:rPr>
      </w:pPr>
    </w:p>
    <w:p w14:paraId="4D970A64" w14:textId="77777777" w:rsidR="00961D11" w:rsidRDefault="00B4091B" w:rsidP="00961D11">
      <w:pPr>
        <w:pStyle w:val="BodyText"/>
        <w:spacing w:before="232" w:line="211" w:lineRule="auto"/>
        <w:ind w:left="1072" w:hanging="1"/>
        <w:jc w:val="both"/>
        <w:rPr>
          <w:color w:val="3E3E3E"/>
        </w:rPr>
      </w:pPr>
      <w:r>
        <w:rPr>
          <w:color w:val="3E3E3E"/>
        </w:rPr>
        <w:t>COST: $2</w:t>
      </w:r>
      <w:r w:rsidR="00E553D3">
        <w:rPr>
          <w:color w:val="3E3E3E"/>
        </w:rPr>
        <w:t>5</w:t>
      </w:r>
      <w:r>
        <w:rPr>
          <w:color w:val="3E3E3E"/>
        </w:rPr>
        <w:t>5.00</w:t>
      </w:r>
      <w:r>
        <w:rPr>
          <w:color w:val="3E3E3E"/>
          <w:spacing w:val="-69"/>
        </w:rPr>
        <w:t xml:space="preserve"> </w:t>
      </w:r>
      <w:r>
        <w:rPr>
          <w:color w:val="3E3E3E"/>
        </w:rPr>
        <w:t xml:space="preserve">- The </w:t>
      </w:r>
      <w:r w:rsidR="00E553D3" w:rsidRPr="00E553D3">
        <w:rPr>
          <w:color w:val="3E3E3E"/>
        </w:rPr>
        <w:t>Florida Bar's CLE Course: “Sunshine Law, Public Records &amp; Ethics for Public Officers and Public Employees 2018” is available via this link:</w:t>
      </w:r>
      <w:r w:rsidR="00E553D3">
        <w:rPr>
          <w:color w:val="3E3E3E"/>
        </w:rPr>
        <w:t xml:space="preserve"> </w:t>
      </w:r>
    </w:p>
    <w:p w14:paraId="36766E21" w14:textId="77777777" w:rsidR="00501374" w:rsidRPr="00961D11" w:rsidRDefault="00961D11" w:rsidP="00961D11">
      <w:pPr>
        <w:pStyle w:val="BodyText"/>
        <w:spacing w:before="232" w:line="211" w:lineRule="auto"/>
        <w:ind w:left="1072" w:hanging="82"/>
        <w:jc w:val="both"/>
        <w:rPr>
          <w:color w:val="6B9F25"/>
        </w:rPr>
      </w:pPr>
      <w:r w:rsidRPr="00961D11">
        <w:rPr>
          <w:color w:val="6B9F25"/>
        </w:rPr>
        <w:t xml:space="preserve"> </w:t>
      </w:r>
      <w:r w:rsidR="00E553D3" w:rsidRPr="00E553D3">
        <w:rPr>
          <w:rStyle w:val="Hyperlink"/>
          <w:color w:val="6B9F25"/>
          <w:spacing w:val="-1"/>
          <w:u w:color="6B9F25"/>
        </w:rPr>
        <w:t>https://tfb.inreachce.com/Details/Information/c8bba95a-27fa-4628-9638-d21abb4da6f3</w:t>
      </w:r>
    </w:p>
    <w:p w14:paraId="786BAC9F" w14:textId="77777777" w:rsidR="00501374" w:rsidRPr="00961D11" w:rsidRDefault="00501374" w:rsidP="00961D11">
      <w:pPr>
        <w:spacing w:line="211" w:lineRule="auto"/>
        <w:ind w:hanging="82"/>
        <w:jc w:val="both"/>
        <w:rPr>
          <w:color w:val="6B9F25"/>
        </w:rPr>
        <w:sectPr w:rsidR="00501374" w:rsidRPr="00961D11">
          <w:footerReference w:type="default" r:id="rId9"/>
          <w:pgSz w:w="19200" w:h="10800" w:orient="landscape"/>
          <w:pgMar w:top="1000" w:right="1300" w:bottom="820" w:left="800" w:header="0" w:footer="626" w:gutter="0"/>
          <w:cols w:space="720"/>
        </w:sectPr>
      </w:pPr>
    </w:p>
    <w:p w14:paraId="55CA3849" w14:textId="77777777" w:rsidR="00501374" w:rsidRDefault="00501374">
      <w:pPr>
        <w:pStyle w:val="BodyText"/>
        <w:spacing w:before="1"/>
        <w:rPr>
          <w:sz w:val="29"/>
        </w:rPr>
      </w:pPr>
    </w:p>
    <w:p w14:paraId="49DE3158" w14:textId="77777777" w:rsidR="00501374" w:rsidRDefault="00B4091B" w:rsidP="00961D11">
      <w:pPr>
        <w:pStyle w:val="Heading2"/>
        <w:spacing w:line="1078" w:lineRule="exact"/>
        <w:jc w:val="center"/>
      </w:pPr>
      <w:bookmarkStart w:id="4" w:name="How_do_I_report_completed_training?"/>
      <w:bookmarkEnd w:id="4"/>
      <w:r>
        <w:rPr>
          <w:color w:val="3E3E3E"/>
          <w:spacing w:val="-12"/>
        </w:rPr>
        <w:t xml:space="preserve">How </w:t>
      </w:r>
      <w:r>
        <w:rPr>
          <w:color w:val="3E3E3E"/>
          <w:spacing w:val="-7"/>
        </w:rPr>
        <w:t xml:space="preserve">do </w:t>
      </w:r>
      <w:r>
        <w:rPr>
          <w:color w:val="3E3E3E"/>
        </w:rPr>
        <w:t>I</w:t>
      </w:r>
      <w:r>
        <w:rPr>
          <w:color w:val="3E3E3E"/>
          <w:spacing w:val="-151"/>
        </w:rPr>
        <w:t xml:space="preserve"> </w:t>
      </w:r>
      <w:r>
        <w:rPr>
          <w:color w:val="3E3E3E"/>
          <w:spacing w:val="-16"/>
        </w:rPr>
        <w:t xml:space="preserve">report </w:t>
      </w:r>
      <w:r>
        <w:rPr>
          <w:color w:val="3E3E3E"/>
          <w:spacing w:val="-19"/>
        </w:rPr>
        <w:t xml:space="preserve">completed </w:t>
      </w:r>
      <w:r>
        <w:rPr>
          <w:color w:val="3E3E3E"/>
          <w:spacing w:val="-18"/>
        </w:rPr>
        <w:t>training?</w:t>
      </w:r>
    </w:p>
    <w:p w14:paraId="6C17DB3A" w14:textId="442D2629" w:rsidR="00961D11" w:rsidRDefault="001C3959" w:rsidP="00961D11">
      <w:pPr>
        <w:pStyle w:val="BodyText"/>
        <w:spacing w:before="200" w:line="211" w:lineRule="auto"/>
        <w:jc w:val="both"/>
        <w:rPr>
          <w:color w:val="3E3E3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929ECBA" wp14:editId="5F6B769D">
                <wp:simplePos x="0" y="0"/>
                <wp:positionH relativeFrom="page">
                  <wp:posOffset>1195070</wp:posOffset>
                </wp:positionH>
                <wp:positionV relativeFrom="paragraph">
                  <wp:posOffset>207645</wp:posOffset>
                </wp:positionV>
                <wp:extent cx="9966960" cy="0"/>
                <wp:effectExtent l="13970" t="9525" r="10795" b="9525"/>
                <wp:wrapTopAndBottom/>
                <wp:docPr id="457706652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BDB05" id="Line 2" o:spid="_x0000_s1026" alt="&quot;&quot;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1pt,16.35pt" to="878.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" strokecolor="gray" strokeweight=".48pt">
                <w10:wrap type="topAndBottom" anchorx="page"/>
              </v:line>
            </w:pict>
          </mc:Fallback>
        </mc:AlternateContent>
      </w:r>
    </w:p>
    <w:p w14:paraId="6A422D3D" w14:textId="77777777" w:rsidR="00501374" w:rsidRDefault="00B4091B" w:rsidP="00961D11">
      <w:pPr>
        <w:pStyle w:val="BodyText"/>
        <w:ind w:left="1071"/>
        <w:jc w:val="both"/>
      </w:pPr>
      <w:r>
        <w:rPr>
          <w:color w:val="3E3E3E"/>
        </w:rPr>
        <w:t>Elected municipal officials must file Form 1 Statement of Financial Interests disclosing financial interest for the preceding tax year. This form is due by July 1</w:t>
      </w:r>
      <w:r w:rsidR="00961D11" w:rsidRPr="00961D11">
        <w:rPr>
          <w:color w:val="3E3E3E"/>
          <w:vertAlign w:val="superscript"/>
        </w:rPr>
        <w:t>st</w:t>
      </w:r>
      <w:r w:rsidR="00961D11">
        <w:rPr>
          <w:color w:val="3E3E3E"/>
        </w:rPr>
        <w:t xml:space="preserve"> </w:t>
      </w:r>
      <w:r>
        <w:rPr>
          <w:color w:val="3E3E3E"/>
        </w:rPr>
        <w:t>annually.</w:t>
      </w:r>
    </w:p>
    <w:p w14:paraId="07CE7007" w14:textId="77777777" w:rsidR="00501374" w:rsidRDefault="00B4091B" w:rsidP="00961D11">
      <w:pPr>
        <w:pStyle w:val="BodyText"/>
        <w:spacing w:before="237"/>
        <w:ind w:left="1071"/>
        <w:jc w:val="both"/>
      </w:pPr>
      <w:r>
        <w:rPr>
          <w:color w:val="3E3E3E"/>
        </w:rPr>
        <w:t>Part G – Training on Form 1 contains a box for certification of the completed training.</w:t>
      </w:r>
    </w:p>
    <w:p w14:paraId="15AC817B" w14:textId="77777777" w:rsidR="00501374" w:rsidRDefault="00B4091B" w:rsidP="00961D11">
      <w:pPr>
        <w:pStyle w:val="Heading3"/>
        <w:spacing w:before="273" w:line="211" w:lineRule="auto"/>
        <w:ind w:left="1071" w:firstLine="0"/>
        <w:jc w:val="both"/>
      </w:pPr>
      <w:r>
        <w:rPr>
          <w:color w:val="3E3E3E"/>
        </w:rPr>
        <w:t>This certifies your training for the prior calendar year. For example a form signed and returned by July 1, 201</w:t>
      </w:r>
      <w:r w:rsidR="00E553D3">
        <w:rPr>
          <w:color w:val="3E3E3E"/>
        </w:rPr>
        <w:t>9</w:t>
      </w:r>
      <w:r>
        <w:rPr>
          <w:color w:val="3E3E3E"/>
        </w:rPr>
        <w:t xml:space="preserve"> certifies you took the 4 hours of training between January 1, 201</w:t>
      </w:r>
      <w:r w:rsidR="00E553D3">
        <w:rPr>
          <w:color w:val="3E3E3E"/>
        </w:rPr>
        <w:t>8</w:t>
      </w:r>
      <w:r>
        <w:rPr>
          <w:color w:val="3E3E3E"/>
        </w:rPr>
        <w:t xml:space="preserve"> – December 31, 201</w:t>
      </w:r>
      <w:r w:rsidR="00E553D3">
        <w:rPr>
          <w:color w:val="3E3E3E"/>
        </w:rPr>
        <w:t>8</w:t>
      </w:r>
      <w:r>
        <w:rPr>
          <w:color w:val="3E3E3E"/>
        </w:rPr>
        <w:t>.</w:t>
      </w:r>
    </w:p>
    <w:p w14:paraId="15F0035C" w14:textId="77777777" w:rsidR="00501374" w:rsidRDefault="00961D11">
      <w:pPr>
        <w:pStyle w:val="BodyText"/>
        <w:spacing w:before="2"/>
        <w:rPr>
          <w:b/>
          <w:sz w:val="26"/>
        </w:rPr>
      </w:pPr>
      <w:r>
        <w:rPr>
          <w:noProof/>
          <w:lang w:bidi="ar-SA"/>
        </w:rPr>
        <w:drawing>
          <wp:anchor distT="0" distB="0" distL="0" distR="0" simplePos="0" relativeHeight="251658240" behindDoc="1" locked="0" layoutInCell="1" allowOverlap="1" wp14:anchorId="786B4BE5" wp14:editId="32FD0BDA">
            <wp:simplePos x="0" y="0"/>
            <wp:positionH relativeFrom="page">
              <wp:posOffset>3333750</wp:posOffset>
            </wp:positionH>
            <wp:positionV relativeFrom="paragraph">
              <wp:posOffset>149860</wp:posOffset>
            </wp:positionV>
            <wp:extent cx="5351305" cy="1637451"/>
            <wp:effectExtent l="0" t="0" r="1905" b="127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1305" cy="1637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1374">
      <w:pgSz w:w="19200" w:h="10800" w:orient="landscape"/>
      <w:pgMar w:top="1000" w:right="1300" w:bottom="820" w:left="800" w:header="0" w:footer="6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FE9E" w14:textId="77777777" w:rsidR="00B4091B" w:rsidRDefault="00B4091B">
      <w:r>
        <w:separator/>
      </w:r>
    </w:p>
  </w:endnote>
  <w:endnote w:type="continuationSeparator" w:id="0">
    <w:p w14:paraId="29E781A5" w14:textId="77777777" w:rsidR="00B4091B" w:rsidRDefault="00B4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F6A7" w14:textId="49086381" w:rsidR="00501374" w:rsidRDefault="001C39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2192" behindDoc="1" locked="0" layoutInCell="1" allowOverlap="1" wp14:anchorId="178529F4" wp14:editId="5091979F">
              <wp:simplePos x="0" y="0"/>
              <wp:positionH relativeFrom="page">
                <wp:align>right</wp:align>
              </wp:positionH>
              <wp:positionV relativeFrom="bottomMargin">
                <wp:align>top</wp:align>
              </wp:positionV>
              <wp:extent cx="12192000" cy="524510"/>
              <wp:effectExtent l="0" t="0" r="0" b="8890"/>
              <wp:wrapNone/>
              <wp:docPr id="1453494406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192000" cy="524510"/>
                        <a:chOff x="0" y="9974"/>
                        <a:chExt cx="19200" cy="826"/>
                      </a:xfrm>
                    </wpg:grpSpPr>
                    <wps:wsp>
                      <wps:cNvPr id="1694464566" name="Rectangle 6"/>
                      <wps:cNvSpPr>
                        <a:spLocks noChangeArrowheads="1"/>
                      </wps:cNvSpPr>
                      <wps:spPr bwMode="auto">
                        <a:xfrm>
                          <a:off x="4" y="10080"/>
                          <a:ext cx="19196" cy="720"/>
                        </a:xfrm>
                        <a:prstGeom prst="rect">
                          <a:avLst/>
                        </a:prstGeom>
                        <a:solidFill>
                          <a:srgbClr val="63A5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035070" name="Rectangle 5"/>
                      <wps:cNvSpPr>
                        <a:spLocks noChangeArrowheads="1"/>
                      </wps:cNvSpPr>
                      <wps:spPr bwMode="auto">
                        <a:xfrm>
                          <a:off x="0" y="9974"/>
                          <a:ext cx="19196" cy="101"/>
                        </a:xfrm>
                        <a:prstGeom prst="rect">
                          <a:avLst/>
                        </a:prstGeom>
                        <a:solidFill>
                          <a:srgbClr val="99CB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E8C87A" id="Group 4" o:spid="_x0000_s1026" alt="&quot;&quot;" style="position:absolute;margin-left:908.8pt;margin-top:0;width:960pt;height:41.3pt;z-index:-4288;mso-position-horizontal:right;mso-position-horizontal-relative:page;mso-position-vertical:top;mso-position-vertical-relative:bottom-margin-area" coordorigin=",9974" coordsize="19200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">
              <v:rect id="Rectangle 6" o:spid="_x0000_s1027" style="position:absolute;left:4;top:10080;width:1919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" fillcolor="#63a537" stroked="f"/>
              <v:rect id="Rectangle 5" o:spid="_x0000_s1028" style="position:absolute;top:9974;width:19196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" fillcolor="#99cb38" stroked="f"/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131B" w14:textId="3D9108D0" w:rsidR="00501374" w:rsidRDefault="001C39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2216" behindDoc="1" locked="0" layoutInCell="1" allowOverlap="1" wp14:anchorId="6AA737A6" wp14:editId="0239DA2A">
              <wp:simplePos x="0" y="0"/>
              <wp:positionH relativeFrom="page">
                <wp:posOffset>0</wp:posOffset>
              </wp:positionH>
              <wp:positionV relativeFrom="page">
                <wp:posOffset>6333490</wp:posOffset>
              </wp:positionV>
              <wp:extent cx="12192000" cy="524510"/>
              <wp:effectExtent l="0" t="0" r="0" b="0"/>
              <wp:wrapNone/>
              <wp:docPr id="1916880907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192000" cy="524510"/>
                        <a:chOff x="0" y="9974"/>
                        <a:chExt cx="19200" cy="826"/>
                      </a:xfrm>
                    </wpg:grpSpPr>
                    <wps:wsp>
                      <wps:cNvPr id="1111843145" name="Rectangle 3"/>
                      <wps:cNvSpPr>
                        <a:spLocks noChangeArrowheads="1"/>
                      </wps:cNvSpPr>
                      <wps:spPr bwMode="auto">
                        <a:xfrm>
                          <a:off x="0" y="10080"/>
                          <a:ext cx="19200" cy="720"/>
                        </a:xfrm>
                        <a:prstGeom prst="rect">
                          <a:avLst/>
                        </a:prstGeom>
                        <a:solidFill>
                          <a:srgbClr val="63A5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8684994" name="Rectangle 2"/>
                      <wps:cNvSpPr>
                        <a:spLocks noChangeArrowheads="1"/>
                      </wps:cNvSpPr>
                      <wps:spPr bwMode="auto">
                        <a:xfrm>
                          <a:off x="0" y="9974"/>
                          <a:ext cx="19200" cy="106"/>
                        </a:xfrm>
                        <a:prstGeom prst="rect">
                          <a:avLst/>
                        </a:prstGeom>
                        <a:solidFill>
                          <a:srgbClr val="99CB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D32EDB" id="Group 1" o:spid="_x0000_s1026" alt="&quot;&quot;" style="position:absolute;margin-left:0;margin-top:498.7pt;width:960pt;height:41.3pt;z-index:-4264;mso-position-horizontal-relative:page;mso-position-vertical-relative:page" coordorigin=",9974" coordsize="19200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">
              <v:rect id="Rectangle 3" o:spid="_x0000_s1027" style="position:absolute;top:10080;width:192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" fillcolor="#63a537" stroked="f"/>
              <v:rect id="Rectangle 2" o:spid="_x0000_s1028" style="position:absolute;top:9974;width:19200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" fillcolor="#99cb38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FE52" w14:textId="77777777" w:rsidR="00B4091B" w:rsidRDefault="00B4091B">
      <w:r>
        <w:separator/>
      </w:r>
    </w:p>
  </w:footnote>
  <w:footnote w:type="continuationSeparator" w:id="0">
    <w:p w14:paraId="0C21F90C" w14:textId="77777777" w:rsidR="00B4091B" w:rsidRDefault="00B40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B4C86"/>
    <w:multiLevelType w:val="hybridMultilevel"/>
    <w:tmpl w:val="0E74BC32"/>
    <w:lvl w:ilvl="0" w:tplc="632CEC3A">
      <w:numFmt w:val="bullet"/>
      <w:lvlText w:val="◦"/>
      <w:lvlJc w:val="left"/>
      <w:pPr>
        <w:ind w:left="876" w:hanging="452"/>
      </w:pPr>
      <w:rPr>
        <w:rFonts w:ascii="Calibri" w:eastAsia="Calibri" w:hAnsi="Calibri" w:cs="Calibri" w:hint="default"/>
        <w:color w:val="99CB38"/>
        <w:w w:val="100"/>
        <w:sz w:val="34"/>
        <w:szCs w:val="34"/>
        <w:lang w:val="en-US" w:eastAsia="en-US" w:bidi="en-US"/>
      </w:rPr>
    </w:lvl>
    <w:lvl w:ilvl="1" w:tplc="F064B9D2">
      <w:numFmt w:val="bullet"/>
      <w:lvlText w:val="•"/>
      <w:lvlJc w:val="left"/>
      <w:pPr>
        <w:ind w:left="2502" w:hanging="452"/>
      </w:pPr>
      <w:rPr>
        <w:rFonts w:hint="default"/>
        <w:lang w:val="en-US" w:eastAsia="en-US" w:bidi="en-US"/>
      </w:rPr>
    </w:lvl>
    <w:lvl w:ilvl="2" w:tplc="32C64CC2">
      <w:numFmt w:val="bullet"/>
      <w:lvlText w:val="•"/>
      <w:lvlJc w:val="left"/>
      <w:pPr>
        <w:ind w:left="4124" w:hanging="452"/>
      </w:pPr>
      <w:rPr>
        <w:rFonts w:hint="default"/>
        <w:lang w:val="en-US" w:eastAsia="en-US" w:bidi="en-US"/>
      </w:rPr>
    </w:lvl>
    <w:lvl w:ilvl="3" w:tplc="235CD960">
      <w:numFmt w:val="bullet"/>
      <w:lvlText w:val="•"/>
      <w:lvlJc w:val="left"/>
      <w:pPr>
        <w:ind w:left="5746" w:hanging="452"/>
      </w:pPr>
      <w:rPr>
        <w:rFonts w:hint="default"/>
        <w:lang w:val="en-US" w:eastAsia="en-US" w:bidi="en-US"/>
      </w:rPr>
    </w:lvl>
    <w:lvl w:ilvl="4" w:tplc="B930F348">
      <w:numFmt w:val="bullet"/>
      <w:lvlText w:val="•"/>
      <w:lvlJc w:val="left"/>
      <w:pPr>
        <w:ind w:left="7368" w:hanging="452"/>
      </w:pPr>
      <w:rPr>
        <w:rFonts w:hint="default"/>
        <w:lang w:val="en-US" w:eastAsia="en-US" w:bidi="en-US"/>
      </w:rPr>
    </w:lvl>
    <w:lvl w:ilvl="5" w:tplc="BAB4FE14">
      <w:numFmt w:val="bullet"/>
      <w:lvlText w:val="•"/>
      <w:lvlJc w:val="left"/>
      <w:pPr>
        <w:ind w:left="8990" w:hanging="452"/>
      </w:pPr>
      <w:rPr>
        <w:rFonts w:hint="default"/>
        <w:lang w:val="en-US" w:eastAsia="en-US" w:bidi="en-US"/>
      </w:rPr>
    </w:lvl>
    <w:lvl w:ilvl="6" w:tplc="E25EC276">
      <w:numFmt w:val="bullet"/>
      <w:lvlText w:val="•"/>
      <w:lvlJc w:val="left"/>
      <w:pPr>
        <w:ind w:left="10612" w:hanging="452"/>
      </w:pPr>
      <w:rPr>
        <w:rFonts w:hint="default"/>
        <w:lang w:val="en-US" w:eastAsia="en-US" w:bidi="en-US"/>
      </w:rPr>
    </w:lvl>
    <w:lvl w:ilvl="7" w:tplc="DCEA9B38">
      <w:numFmt w:val="bullet"/>
      <w:lvlText w:val="•"/>
      <w:lvlJc w:val="left"/>
      <w:pPr>
        <w:ind w:left="12234" w:hanging="452"/>
      </w:pPr>
      <w:rPr>
        <w:rFonts w:hint="default"/>
        <w:lang w:val="en-US" w:eastAsia="en-US" w:bidi="en-US"/>
      </w:rPr>
    </w:lvl>
    <w:lvl w:ilvl="8" w:tplc="5C8A9FB0">
      <w:numFmt w:val="bullet"/>
      <w:lvlText w:val="•"/>
      <w:lvlJc w:val="left"/>
      <w:pPr>
        <w:ind w:left="13856" w:hanging="452"/>
      </w:pPr>
      <w:rPr>
        <w:rFonts w:hint="default"/>
        <w:lang w:val="en-US" w:eastAsia="en-US" w:bidi="en-US"/>
      </w:rPr>
    </w:lvl>
  </w:abstractNum>
  <w:abstractNum w:abstractNumId="1" w15:restartNumberingAfterBreak="0">
    <w:nsid w:val="51706BC2"/>
    <w:multiLevelType w:val="hybridMultilevel"/>
    <w:tmpl w:val="7A22CE0C"/>
    <w:lvl w:ilvl="0" w:tplc="418874FC">
      <w:start w:val="1"/>
      <w:numFmt w:val="decimal"/>
      <w:lvlText w:val="%1."/>
      <w:lvlJc w:val="left"/>
      <w:pPr>
        <w:ind w:left="2334" w:hanging="399"/>
        <w:jc w:val="left"/>
      </w:pPr>
      <w:rPr>
        <w:rFonts w:ascii="Calibri" w:eastAsia="Calibri" w:hAnsi="Calibri" w:cs="Calibri" w:hint="default"/>
        <w:b/>
        <w:bCs/>
        <w:color w:val="3E3E3E"/>
        <w:spacing w:val="-1"/>
        <w:w w:val="99"/>
        <w:sz w:val="40"/>
        <w:szCs w:val="40"/>
        <w:lang w:val="en-US" w:eastAsia="en-US" w:bidi="en-US"/>
      </w:rPr>
    </w:lvl>
    <w:lvl w:ilvl="1" w:tplc="873C7FF8">
      <w:numFmt w:val="bullet"/>
      <w:lvlText w:val="•"/>
      <w:lvlJc w:val="left"/>
      <w:pPr>
        <w:ind w:left="3816" w:hanging="399"/>
      </w:pPr>
      <w:rPr>
        <w:rFonts w:hint="default"/>
        <w:lang w:val="en-US" w:eastAsia="en-US" w:bidi="en-US"/>
      </w:rPr>
    </w:lvl>
    <w:lvl w:ilvl="2" w:tplc="DF0A3D96">
      <w:numFmt w:val="bullet"/>
      <w:lvlText w:val="•"/>
      <w:lvlJc w:val="left"/>
      <w:pPr>
        <w:ind w:left="5292" w:hanging="399"/>
      </w:pPr>
      <w:rPr>
        <w:rFonts w:hint="default"/>
        <w:lang w:val="en-US" w:eastAsia="en-US" w:bidi="en-US"/>
      </w:rPr>
    </w:lvl>
    <w:lvl w:ilvl="3" w:tplc="FBFC785C">
      <w:numFmt w:val="bullet"/>
      <w:lvlText w:val="•"/>
      <w:lvlJc w:val="left"/>
      <w:pPr>
        <w:ind w:left="6768" w:hanging="399"/>
      </w:pPr>
      <w:rPr>
        <w:rFonts w:hint="default"/>
        <w:lang w:val="en-US" w:eastAsia="en-US" w:bidi="en-US"/>
      </w:rPr>
    </w:lvl>
    <w:lvl w:ilvl="4" w:tplc="F684AA5A">
      <w:numFmt w:val="bullet"/>
      <w:lvlText w:val="•"/>
      <w:lvlJc w:val="left"/>
      <w:pPr>
        <w:ind w:left="8244" w:hanging="399"/>
      </w:pPr>
      <w:rPr>
        <w:rFonts w:hint="default"/>
        <w:lang w:val="en-US" w:eastAsia="en-US" w:bidi="en-US"/>
      </w:rPr>
    </w:lvl>
    <w:lvl w:ilvl="5" w:tplc="E5E6665E">
      <w:numFmt w:val="bullet"/>
      <w:lvlText w:val="•"/>
      <w:lvlJc w:val="left"/>
      <w:pPr>
        <w:ind w:left="9720" w:hanging="399"/>
      </w:pPr>
      <w:rPr>
        <w:rFonts w:hint="default"/>
        <w:lang w:val="en-US" w:eastAsia="en-US" w:bidi="en-US"/>
      </w:rPr>
    </w:lvl>
    <w:lvl w:ilvl="6" w:tplc="9998E2C6">
      <w:numFmt w:val="bullet"/>
      <w:lvlText w:val="•"/>
      <w:lvlJc w:val="left"/>
      <w:pPr>
        <w:ind w:left="11196" w:hanging="399"/>
      </w:pPr>
      <w:rPr>
        <w:rFonts w:hint="default"/>
        <w:lang w:val="en-US" w:eastAsia="en-US" w:bidi="en-US"/>
      </w:rPr>
    </w:lvl>
    <w:lvl w:ilvl="7" w:tplc="69F65C26">
      <w:numFmt w:val="bullet"/>
      <w:lvlText w:val="•"/>
      <w:lvlJc w:val="left"/>
      <w:pPr>
        <w:ind w:left="12672" w:hanging="399"/>
      </w:pPr>
      <w:rPr>
        <w:rFonts w:hint="default"/>
        <w:lang w:val="en-US" w:eastAsia="en-US" w:bidi="en-US"/>
      </w:rPr>
    </w:lvl>
    <w:lvl w:ilvl="8" w:tplc="A6C8E674">
      <w:numFmt w:val="bullet"/>
      <w:lvlText w:val="•"/>
      <w:lvlJc w:val="left"/>
      <w:pPr>
        <w:ind w:left="14148" w:hanging="399"/>
      </w:pPr>
      <w:rPr>
        <w:rFonts w:hint="default"/>
        <w:lang w:val="en-US" w:eastAsia="en-US" w:bidi="en-US"/>
      </w:rPr>
    </w:lvl>
  </w:abstractNum>
  <w:num w:numId="1" w16cid:durableId="672339835">
    <w:abstractNumId w:val="0"/>
  </w:num>
  <w:num w:numId="2" w16cid:durableId="45190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74"/>
    <w:rsid w:val="001C3959"/>
    <w:rsid w:val="00384AAC"/>
    <w:rsid w:val="00501374"/>
    <w:rsid w:val="006169DF"/>
    <w:rsid w:val="0092047A"/>
    <w:rsid w:val="00961D11"/>
    <w:rsid w:val="00B4091B"/>
    <w:rsid w:val="00C30256"/>
    <w:rsid w:val="00E5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12D3A37"/>
  <w15:docId w15:val="{D3202AE8-C803-4E64-B2F4-BF917CEE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653"/>
      <w:outlineLvl w:val="0"/>
    </w:pPr>
    <w:rPr>
      <w:rFonts w:ascii="Calibri Light" w:eastAsia="Calibri Light" w:hAnsi="Calibri Light" w:cs="Calibri Light"/>
      <w:sz w:val="160"/>
      <w:szCs w:val="160"/>
    </w:rPr>
  </w:style>
  <w:style w:type="paragraph" w:styleId="Heading2">
    <w:name w:val="heading 2"/>
    <w:basedOn w:val="Normal"/>
    <w:uiPriority w:val="1"/>
    <w:qFormat/>
    <w:pPr>
      <w:spacing w:line="1096" w:lineRule="exact"/>
      <w:ind w:left="1071"/>
      <w:outlineLvl w:val="1"/>
    </w:pPr>
    <w:rPr>
      <w:rFonts w:ascii="Calibri Light" w:eastAsia="Calibri Light" w:hAnsi="Calibri Light" w:cs="Calibri Light"/>
      <w:sz w:val="96"/>
      <w:szCs w:val="96"/>
    </w:rPr>
  </w:style>
  <w:style w:type="paragraph" w:styleId="Heading3">
    <w:name w:val="heading 3"/>
    <w:basedOn w:val="Normal"/>
    <w:uiPriority w:val="1"/>
    <w:qFormat/>
    <w:pPr>
      <w:spacing w:before="222"/>
      <w:ind w:left="2334" w:hanging="398"/>
      <w:outlineLvl w:val="2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31"/>
      <w:ind w:left="876" w:hanging="4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1D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hics.state.fl.us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Ethics Training Requirments</vt:lpstr>
    </vt:vector>
  </TitlesOfParts>
  <Company>Microsoft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Training Requirments</dc:title>
  <dc:creator>Denise May</dc:creator>
  <cp:lastModifiedBy>Shanna Lee</cp:lastModifiedBy>
  <cp:revision>2</cp:revision>
  <dcterms:created xsi:type="dcterms:W3CDTF">2025-09-05T17:50:00Z</dcterms:created>
  <dcterms:modified xsi:type="dcterms:W3CDTF">2025-09-05T17:50:00Z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Acrobat PDFMaker 11 for PowerPoint</vt:lpwstr>
  </property>
  <property fmtid="{D5CDD505-2E9C-101B-9397-08002B2CF9AE}" pid="4" name="LastSaved">
    <vt:filetime>2019-02-26T00:00:00Z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2025-09-05T17:50:42Z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dee0e1c0-50ac-46b9-945a-3b08c85e828d</vt:lpwstr>
  </property>
  <property fmtid="{D5CDD505-2E9C-101B-9397-08002B2CF9AE}" pid="10" name="MSIP_Label_defa4170-0d19-0005-0004-bc88714345d2_ActionId">
    <vt:lpwstr>f58749ac-d13b-4d25-a0cb-da8b564fec65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